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06" w:rsidRDefault="00A23206"/>
    <w:p w:rsidR="00E813DF" w:rsidRDefault="00E813DF" w:rsidP="00244846">
      <w:pPr>
        <w:spacing w:after="0" w:line="240" w:lineRule="auto"/>
        <w:jc w:val="center"/>
        <w:rPr>
          <w:rFonts w:ascii="Calibri" w:eastAsia="Calibri" w:hAnsi="Calibri" w:cs="Times New Roman"/>
          <w:b/>
          <w:sz w:val="28"/>
          <w:szCs w:val="28"/>
          <w:lang w:val="uk-UA"/>
        </w:rPr>
      </w:pPr>
    </w:p>
    <w:p w:rsidR="00A23206" w:rsidRDefault="00A23206" w:rsidP="00A23206">
      <w:pPr>
        <w:tabs>
          <w:tab w:val="left" w:pos="3972"/>
        </w:tabs>
        <w:rPr>
          <w:lang w:val="uk-UA"/>
        </w:rPr>
      </w:pPr>
    </w:p>
    <w:p w:rsidR="00244846" w:rsidRDefault="00244846" w:rsidP="00244846">
      <w:pPr>
        <w:spacing w:after="0" w:line="240" w:lineRule="auto"/>
        <w:jc w:val="center"/>
        <w:rPr>
          <w:rFonts w:ascii="Calibri" w:eastAsia="Calibri" w:hAnsi="Calibri" w:cs="Times New Roman"/>
          <w:b/>
          <w:sz w:val="28"/>
          <w:szCs w:val="28"/>
          <w:lang w:val="uk-UA"/>
        </w:rPr>
      </w:pPr>
      <w:r w:rsidRPr="00244846">
        <w:rPr>
          <w:rFonts w:ascii="Calibri" w:eastAsia="Calibri" w:hAnsi="Calibri" w:cs="Times New Roman"/>
          <w:b/>
          <w:sz w:val="28"/>
          <w:szCs w:val="28"/>
          <w:lang w:val="uk-UA"/>
        </w:rPr>
        <w:t xml:space="preserve"> </w:t>
      </w:r>
      <w:r w:rsidRPr="00FA6795">
        <w:rPr>
          <w:rFonts w:ascii="Calibri" w:eastAsia="Calibri" w:hAnsi="Calibri" w:cs="Times New Roman"/>
          <w:b/>
          <w:sz w:val="28"/>
          <w:szCs w:val="28"/>
          <w:lang w:val="uk-UA"/>
        </w:rPr>
        <w:t>Завда</w:t>
      </w:r>
      <w:r>
        <w:rPr>
          <w:rFonts w:ascii="Calibri" w:eastAsia="Calibri" w:hAnsi="Calibri" w:cs="Times New Roman"/>
          <w:b/>
          <w:sz w:val="28"/>
          <w:szCs w:val="28"/>
          <w:lang w:val="uk-UA"/>
        </w:rPr>
        <w:t>ння для самостійної роботи</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для студентів спеціальності</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035.041 Філологія (германські мови та літ</w:t>
      </w:r>
      <w:r w:rsidR="006B313E">
        <w:rPr>
          <w:rFonts w:ascii="Calibri" w:eastAsia="Calibri" w:hAnsi="Calibri" w:cs="Times New Roman"/>
          <w:b/>
          <w:sz w:val="28"/>
          <w:szCs w:val="28"/>
          <w:lang w:val="uk-UA"/>
        </w:rPr>
        <w:t>е</w:t>
      </w:r>
      <w:r>
        <w:rPr>
          <w:rFonts w:ascii="Calibri" w:eastAsia="Calibri" w:hAnsi="Calibri" w:cs="Times New Roman"/>
          <w:b/>
          <w:sz w:val="28"/>
          <w:szCs w:val="28"/>
          <w:lang w:val="uk-UA"/>
        </w:rPr>
        <w:t>ратури (переклад включно) , перша - англійська)</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з навчальної дисципліни</w:t>
      </w:r>
    </w:p>
    <w:p w:rsidR="00244846" w:rsidRDefault="00244846" w:rsidP="00244846">
      <w:pPr>
        <w:spacing w:after="0" w:line="240" w:lineRule="auto"/>
        <w:jc w:val="center"/>
        <w:rPr>
          <w:rFonts w:ascii="Calibri" w:eastAsia="Calibri" w:hAnsi="Calibri" w:cs="Times New Roman"/>
          <w:b/>
          <w:sz w:val="28"/>
          <w:szCs w:val="28"/>
          <w:lang w:val="uk-UA"/>
        </w:rPr>
      </w:pPr>
      <w:r>
        <w:rPr>
          <w:b/>
          <w:sz w:val="28"/>
          <w:szCs w:val="28"/>
          <w:lang w:val="uk-UA"/>
        </w:rPr>
        <w:t>«Практичний курс другої іноземної мови</w:t>
      </w:r>
      <w:r w:rsidR="003E44A9">
        <w:rPr>
          <w:b/>
          <w:sz w:val="28"/>
          <w:szCs w:val="28"/>
          <w:lang w:val="uk-UA"/>
        </w:rPr>
        <w:t xml:space="preserve"> та п</w:t>
      </w:r>
      <w:r w:rsidR="006B313E">
        <w:rPr>
          <w:b/>
          <w:sz w:val="28"/>
          <w:szCs w:val="28"/>
          <w:lang w:val="uk-UA"/>
        </w:rPr>
        <w:t>е</w:t>
      </w:r>
      <w:r w:rsidR="003E44A9">
        <w:rPr>
          <w:b/>
          <w:sz w:val="28"/>
          <w:szCs w:val="28"/>
          <w:lang w:val="uk-UA"/>
        </w:rPr>
        <w:t>рекладу</w:t>
      </w:r>
      <w:r>
        <w:rPr>
          <w:rFonts w:ascii="Calibri" w:eastAsia="Calibri" w:hAnsi="Calibri" w:cs="Times New Roman"/>
          <w:b/>
          <w:sz w:val="28"/>
          <w:szCs w:val="28"/>
          <w:lang w:val="uk-UA"/>
        </w:rPr>
        <w:t>»</w:t>
      </w:r>
    </w:p>
    <w:p w:rsidR="00244846" w:rsidRDefault="00244846"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на період 12.03-03.04.2020</w:t>
      </w:r>
    </w:p>
    <w:p w:rsidR="003E44A9" w:rsidRDefault="003E44A9" w:rsidP="00244846">
      <w:pPr>
        <w:spacing w:after="0" w:line="240" w:lineRule="auto"/>
        <w:jc w:val="center"/>
        <w:rPr>
          <w:rFonts w:ascii="Calibri" w:eastAsia="Calibri" w:hAnsi="Calibri" w:cs="Times New Roman"/>
          <w:b/>
          <w:sz w:val="28"/>
          <w:szCs w:val="28"/>
          <w:lang w:val="uk-UA"/>
        </w:rPr>
      </w:pPr>
      <w:r>
        <w:rPr>
          <w:rFonts w:ascii="Calibri" w:eastAsia="Calibri" w:hAnsi="Calibri" w:cs="Times New Roman"/>
          <w:b/>
          <w:sz w:val="28"/>
          <w:szCs w:val="28"/>
          <w:lang w:val="uk-UA"/>
        </w:rPr>
        <w:t>331 група</w:t>
      </w:r>
    </w:p>
    <w:p w:rsidR="00244846" w:rsidRDefault="00244846" w:rsidP="00244846">
      <w:pPr>
        <w:tabs>
          <w:tab w:val="left" w:pos="3972"/>
        </w:tabs>
        <w:rPr>
          <w:lang w:val="uk-UA"/>
        </w:rPr>
      </w:pPr>
    </w:p>
    <w:p w:rsidR="00A23206" w:rsidRDefault="003E44A9" w:rsidP="003E44A9">
      <w:pPr>
        <w:tabs>
          <w:tab w:val="left" w:pos="1539"/>
        </w:tabs>
        <w:rPr>
          <w:lang w:val="uk-UA"/>
        </w:rPr>
      </w:pPr>
      <w:r>
        <w:rPr>
          <w:lang w:val="uk-UA"/>
        </w:rPr>
        <w:t>Тема Покупки. Магазин</w:t>
      </w:r>
    </w:p>
    <w:p w:rsidR="003E44A9" w:rsidRPr="003E44A9" w:rsidRDefault="003D5F38" w:rsidP="003E44A9">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Підготувати презентацію на тему</w:t>
      </w:r>
      <w:r w:rsidR="003E44A9">
        <w:rPr>
          <w:rFonts w:ascii="Times New Roman" w:hAnsi="Times New Roman" w:cs="Times New Roman"/>
          <w:sz w:val="28"/>
          <w:szCs w:val="28"/>
          <w:lang w:val="uk-UA"/>
        </w:rPr>
        <w:t xml:space="preserve"> «Особливості національної кухні англомовних </w:t>
      </w:r>
      <w:proofErr w:type="spellStart"/>
      <w:r w:rsidR="003E44A9">
        <w:rPr>
          <w:rFonts w:ascii="Times New Roman" w:hAnsi="Times New Roman" w:cs="Times New Roman"/>
          <w:sz w:val="28"/>
          <w:szCs w:val="28"/>
          <w:lang w:val="uk-UA"/>
        </w:rPr>
        <w:t>краін</w:t>
      </w:r>
      <w:proofErr w:type="spellEnd"/>
      <w:r w:rsidR="003E44A9">
        <w:rPr>
          <w:rFonts w:ascii="Times New Roman" w:hAnsi="Times New Roman" w:cs="Times New Roman"/>
          <w:sz w:val="28"/>
          <w:szCs w:val="28"/>
          <w:lang w:val="uk-UA"/>
        </w:rPr>
        <w:t>: загальне та особливе»</w:t>
      </w:r>
    </w:p>
    <w:p w:rsidR="003E44A9" w:rsidRPr="00773C00" w:rsidRDefault="003E44A9" w:rsidP="003E44A9">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Написати твір-роздум з теми «</w:t>
      </w:r>
      <w:proofErr w:type="spellStart"/>
      <w:r>
        <w:rPr>
          <w:rFonts w:ascii="Times New Roman" w:hAnsi="Times New Roman" w:cs="Times New Roman"/>
          <w:sz w:val="28"/>
          <w:szCs w:val="28"/>
          <w:lang w:val="en-US"/>
        </w:rPr>
        <w:t>Lebt</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der</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Mensch</w:t>
      </w:r>
      <w:proofErr w:type="spellEnd"/>
      <w:r w:rsidRPr="00773C00">
        <w:rPr>
          <w:rFonts w:ascii="Times New Roman" w:hAnsi="Times New Roman" w:cs="Times New Roman"/>
          <w:sz w:val="28"/>
          <w:szCs w:val="28"/>
          <w:lang w:val="uk-UA"/>
        </w:rPr>
        <w:t xml:space="preserve"> </w:t>
      </w:r>
      <w:r>
        <w:rPr>
          <w:rFonts w:ascii="Times New Roman" w:hAnsi="Times New Roman" w:cs="Times New Roman"/>
          <w:sz w:val="28"/>
          <w:szCs w:val="28"/>
          <w:lang w:val="en-US"/>
        </w:rPr>
        <w:t>um</w:t>
      </w:r>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zu</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essen</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oder</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isst</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der</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Mensch</w:t>
      </w:r>
      <w:proofErr w:type="spellEnd"/>
      <w:r w:rsidRPr="00773C00">
        <w:rPr>
          <w:rFonts w:ascii="Times New Roman" w:hAnsi="Times New Roman" w:cs="Times New Roman"/>
          <w:sz w:val="28"/>
          <w:szCs w:val="28"/>
          <w:lang w:val="uk-UA"/>
        </w:rPr>
        <w:t xml:space="preserve"> </w:t>
      </w:r>
      <w:r>
        <w:rPr>
          <w:rFonts w:ascii="Times New Roman" w:hAnsi="Times New Roman" w:cs="Times New Roman"/>
          <w:sz w:val="28"/>
          <w:szCs w:val="28"/>
          <w:lang w:val="en-US"/>
        </w:rPr>
        <w:t>um</w:t>
      </w:r>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zu</w:t>
      </w:r>
      <w:proofErr w:type="spellEnd"/>
      <w:r w:rsidRPr="00773C0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leben</w:t>
      </w:r>
      <w:proofErr w:type="spellEnd"/>
      <w:r w:rsidRPr="00773C00">
        <w:rPr>
          <w:rFonts w:ascii="Times New Roman" w:hAnsi="Times New Roman" w:cs="Times New Roman"/>
          <w:sz w:val="28"/>
          <w:szCs w:val="28"/>
          <w:lang w:val="uk-UA"/>
        </w:rPr>
        <w:t>?</w:t>
      </w:r>
      <w:r>
        <w:rPr>
          <w:rFonts w:ascii="Times New Roman" w:hAnsi="Times New Roman" w:cs="Times New Roman"/>
          <w:sz w:val="28"/>
          <w:szCs w:val="28"/>
          <w:lang w:val="uk-UA"/>
        </w:rPr>
        <w:t>»</w:t>
      </w:r>
    </w:p>
    <w:p w:rsidR="003E44A9" w:rsidRPr="00B94200" w:rsidRDefault="003E44A9" w:rsidP="003E44A9">
      <w:pPr>
        <w:pStyle w:val="a3"/>
        <w:numPr>
          <w:ilvl w:val="0"/>
          <w:numId w:val="1"/>
        </w:numPr>
        <w:tabs>
          <w:tab w:val="left" w:pos="3972"/>
        </w:tabs>
        <w:ind w:left="927"/>
        <w:rPr>
          <w:rFonts w:ascii="Times New Roman" w:hAnsi="Times New Roman" w:cs="Times New Roman"/>
          <w:sz w:val="28"/>
          <w:szCs w:val="28"/>
          <w:lang w:val="uk-UA"/>
        </w:rPr>
      </w:pPr>
      <w:r>
        <w:rPr>
          <w:rFonts w:ascii="Times New Roman" w:hAnsi="Times New Roman" w:cs="Times New Roman"/>
          <w:sz w:val="28"/>
          <w:szCs w:val="28"/>
          <w:lang w:val="uk-UA"/>
        </w:rPr>
        <w:t>Написати твір-роздум з теми «</w:t>
      </w:r>
      <w:proofErr w:type="spellStart"/>
      <w:r>
        <w:rPr>
          <w:rFonts w:ascii="Times New Roman" w:hAnsi="Times New Roman" w:cs="Times New Roman"/>
          <w:sz w:val="28"/>
          <w:szCs w:val="28"/>
          <w:lang w:val="en-US"/>
        </w:rPr>
        <w:t>Geschaefte</w:t>
      </w:r>
      <w:proofErr w:type="spellEnd"/>
      <w:r w:rsidRPr="003E44A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der</w:t>
      </w:r>
      <w:proofErr w:type="spellEnd"/>
      <w:r w:rsidRPr="003E44A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Zukunft</w:t>
      </w:r>
      <w:proofErr w:type="spellEnd"/>
      <w:r>
        <w:rPr>
          <w:rFonts w:ascii="Times New Roman" w:hAnsi="Times New Roman" w:cs="Times New Roman"/>
          <w:sz w:val="28"/>
          <w:szCs w:val="28"/>
          <w:lang w:val="uk-UA"/>
        </w:rPr>
        <w:t>»</w:t>
      </w:r>
      <w:r w:rsidRPr="003E44A9">
        <w:rPr>
          <w:rFonts w:ascii="Times New Roman" w:hAnsi="Times New Roman" w:cs="Times New Roman"/>
          <w:sz w:val="28"/>
          <w:szCs w:val="28"/>
          <w:lang w:val="uk-UA"/>
        </w:rPr>
        <w:t>.</w:t>
      </w:r>
    </w:p>
    <w:p w:rsidR="00B94200" w:rsidRDefault="00B94200" w:rsidP="00B94200">
      <w:pPr>
        <w:pStyle w:val="a3"/>
        <w:widowControl w:val="0"/>
        <w:numPr>
          <w:ilvl w:val="0"/>
          <w:numId w:val="1"/>
        </w:numPr>
        <w:tabs>
          <w:tab w:val="left" w:pos="993"/>
        </w:tabs>
        <w:spacing w:after="0" w:line="240" w:lineRule="auto"/>
        <w:jc w:val="both"/>
        <w:rPr>
          <w:sz w:val="28"/>
          <w:szCs w:val="28"/>
          <w:lang w:val="uk-UA"/>
        </w:rPr>
      </w:pPr>
      <w:r w:rsidRPr="00274172">
        <w:rPr>
          <w:rFonts w:ascii="Times New Roman" w:hAnsi="Times New Roman" w:cs="Times New Roman"/>
          <w:sz w:val="28"/>
          <w:szCs w:val="28"/>
          <w:lang w:val="uk-UA"/>
        </w:rPr>
        <w:t>Перекласти укра</w:t>
      </w:r>
      <w:r w:rsidR="00274172">
        <w:rPr>
          <w:rFonts w:ascii="Times New Roman" w:hAnsi="Times New Roman" w:cs="Times New Roman"/>
          <w:sz w:val="28"/>
          <w:szCs w:val="28"/>
          <w:lang w:val="uk-UA"/>
        </w:rPr>
        <w:t>їнською в</w:t>
      </w:r>
      <w:r w:rsidRPr="00B94200">
        <w:rPr>
          <w:rFonts w:ascii="Times New Roman" w:hAnsi="Times New Roman" w:cs="Times New Roman"/>
          <w:sz w:val="28"/>
          <w:szCs w:val="28"/>
          <w:lang w:val="uk-UA"/>
        </w:rPr>
        <w:t>праву 11. (</w:t>
      </w:r>
      <w:proofErr w:type="spellStart"/>
      <w:r w:rsidRPr="00B94200">
        <w:rPr>
          <w:sz w:val="28"/>
          <w:szCs w:val="28"/>
          <w:lang w:val="uk-UA"/>
        </w:rPr>
        <w:t>Кудіна</w:t>
      </w:r>
      <w:proofErr w:type="spellEnd"/>
      <w:r w:rsidRPr="00B94200">
        <w:rPr>
          <w:sz w:val="28"/>
          <w:szCs w:val="28"/>
          <w:lang w:val="uk-UA"/>
        </w:rPr>
        <w:t xml:space="preserve"> О. Ф., </w:t>
      </w:r>
      <w:proofErr w:type="spellStart"/>
      <w:r w:rsidRPr="00B94200">
        <w:rPr>
          <w:sz w:val="28"/>
          <w:szCs w:val="28"/>
          <w:lang w:val="uk-UA"/>
        </w:rPr>
        <w:t>Феклістова</w:t>
      </w:r>
      <w:proofErr w:type="spellEnd"/>
      <w:r w:rsidRPr="00B94200">
        <w:rPr>
          <w:sz w:val="28"/>
          <w:szCs w:val="28"/>
          <w:lang w:val="uk-UA"/>
        </w:rPr>
        <w:t xml:space="preserve"> Т. О. Німецька мова для початківців: </w:t>
      </w:r>
      <w:proofErr w:type="spellStart"/>
      <w:r w:rsidRPr="00B94200">
        <w:rPr>
          <w:sz w:val="28"/>
          <w:szCs w:val="28"/>
          <w:lang w:val="uk-UA"/>
        </w:rPr>
        <w:t>підруч</w:t>
      </w:r>
      <w:proofErr w:type="spellEnd"/>
      <w:r w:rsidRPr="00B94200">
        <w:rPr>
          <w:sz w:val="28"/>
          <w:szCs w:val="28"/>
          <w:lang w:val="uk-UA"/>
        </w:rPr>
        <w:t xml:space="preserve">. [для  </w:t>
      </w:r>
      <w:proofErr w:type="spellStart"/>
      <w:r w:rsidRPr="00B94200">
        <w:rPr>
          <w:sz w:val="28"/>
          <w:szCs w:val="28"/>
          <w:lang w:val="uk-UA"/>
        </w:rPr>
        <w:t>студентов</w:t>
      </w:r>
      <w:proofErr w:type="spellEnd"/>
      <w:r w:rsidRPr="00B94200">
        <w:rPr>
          <w:sz w:val="28"/>
          <w:szCs w:val="28"/>
          <w:lang w:val="uk-UA"/>
        </w:rPr>
        <w:t xml:space="preserve"> </w:t>
      </w:r>
      <w:proofErr w:type="spellStart"/>
      <w:r w:rsidRPr="00B94200">
        <w:rPr>
          <w:sz w:val="28"/>
          <w:szCs w:val="28"/>
          <w:lang w:val="uk-UA"/>
        </w:rPr>
        <w:t>вищ</w:t>
      </w:r>
      <w:proofErr w:type="spellEnd"/>
      <w:r w:rsidRPr="00B94200">
        <w:rPr>
          <w:sz w:val="28"/>
          <w:szCs w:val="28"/>
          <w:lang w:val="uk-UA"/>
        </w:rPr>
        <w:t xml:space="preserve">. </w:t>
      </w:r>
      <w:proofErr w:type="spellStart"/>
      <w:r w:rsidRPr="00B94200">
        <w:rPr>
          <w:sz w:val="28"/>
          <w:szCs w:val="28"/>
          <w:lang w:val="uk-UA"/>
        </w:rPr>
        <w:t>навч</w:t>
      </w:r>
      <w:proofErr w:type="spellEnd"/>
      <w:r w:rsidRPr="00B94200">
        <w:rPr>
          <w:sz w:val="28"/>
          <w:szCs w:val="28"/>
          <w:lang w:val="uk-UA"/>
        </w:rPr>
        <w:t>. закладів]. Вінниця: «Нова Книга»,  с. 155</w:t>
      </w:r>
    </w:p>
    <w:p w:rsidR="00274172" w:rsidRPr="00B94200" w:rsidRDefault="00274172" w:rsidP="00B94200">
      <w:pPr>
        <w:pStyle w:val="a3"/>
        <w:widowControl w:val="0"/>
        <w:numPr>
          <w:ilvl w:val="0"/>
          <w:numId w:val="1"/>
        </w:numPr>
        <w:tabs>
          <w:tab w:val="left" w:pos="993"/>
        </w:tabs>
        <w:spacing w:after="0" w:line="240" w:lineRule="auto"/>
        <w:jc w:val="both"/>
        <w:rPr>
          <w:sz w:val="28"/>
          <w:szCs w:val="28"/>
          <w:lang w:val="uk-UA"/>
        </w:rPr>
      </w:pPr>
      <w:r>
        <w:rPr>
          <w:sz w:val="28"/>
          <w:szCs w:val="28"/>
          <w:lang w:val="uk-UA"/>
        </w:rPr>
        <w:t>Перекласти текст про страви у Німеччині.</w:t>
      </w:r>
    </w:p>
    <w:p w:rsidR="00B94200" w:rsidRPr="008516AF" w:rsidRDefault="00B94200" w:rsidP="00B94200">
      <w:pPr>
        <w:pStyle w:val="a3"/>
        <w:tabs>
          <w:tab w:val="left" w:pos="3972"/>
        </w:tabs>
        <w:ind w:left="927"/>
        <w:rPr>
          <w:rFonts w:ascii="Times New Roman" w:hAnsi="Times New Roman" w:cs="Times New Roman"/>
          <w:sz w:val="28"/>
          <w:szCs w:val="28"/>
          <w:lang w:val="uk-UA"/>
        </w:rPr>
      </w:pPr>
    </w:p>
    <w:p w:rsidR="003E44A9" w:rsidRPr="00773C00" w:rsidRDefault="003E44A9" w:rsidP="003E44A9">
      <w:pPr>
        <w:tabs>
          <w:tab w:val="left" w:pos="3972"/>
        </w:tabs>
        <w:rPr>
          <w:rFonts w:ascii="Times New Roman" w:hAnsi="Times New Roman" w:cs="Times New Roman"/>
          <w:sz w:val="28"/>
          <w:szCs w:val="28"/>
          <w:u w:val="single"/>
          <w:lang w:val="uk-UA"/>
        </w:rPr>
      </w:pPr>
      <w:r w:rsidRPr="00773C00">
        <w:rPr>
          <w:rFonts w:ascii="Times New Roman" w:hAnsi="Times New Roman" w:cs="Times New Roman"/>
          <w:sz w:val="28"/>
          <w:szCs w:val="28"/>
          <w:u w:val="single"/>
          <w:lang w:val="uk-UA"/>
        </w:rPr>
        <w:t>Перелік літератури</w:t>
      </w:r>
    </w:p>
    <w:p w:rsidR="003E44A9" w:rsidRPr="00773C00" w:rsidRDefault="00B94200" w:rsidP="00B94200">
      <w:pPr>
        <w:widowControl w:val="0"/>
        <w:tabs>
          <w:tab w:val="left" w:pos="993"/>
        </w:tabs>
        <w:spacing w:after="0" w:line="240" w:lineRule="auto"/>
        <w:ind w:left="709"/>
        <w:jc w:val="both"/>
        <w:rPr>
          <w:sz w:val="28"/>
          <w:szCs w:val="28"/>
        </w:rPr>
      </w:pPr>
      <w:r>
        <w:rPr>
          <w:bCs/>
          <w:sz w:val="28"/>
          <w:lang w:val="uk-UA"/>
        </w:rPr>
        <w:t>1.</w:t>
      </w:r>
      <w:r w:rsidR="003E44A9" w:rsidRPr="002407A6">
        <w:rPr>
          <w:bCs/>
          <w:sz w:val="28"/>
          <w:lang w:val="uk-UA"/>
        </w:rPr>
        <w:t xml:space="preserve">Бориско Н., </w:t>
      </w:r>
      <w:proofErr w:type="spellStart"/>
      <w:r w:rsidR="003E44A9" w:rsidRPr="002407A6">
        <w:rPr>
          <w:bCs/>
          <w:sz w:val="28"/>
          <w:lang w:val="uk-UA"/>
        </w:rPr>
        <w:t>Каспар-Хене</w:t>
      </w:r>
      <w:proofErr w:type="spellEnd"/>
      <w:r w:rsidR="003E44A9" w:rsidRPr="002407A6">
        <w:rPr>
          <w:bCs/>
          <w:sz w:val="28"/>
          <w:lang w:val="uk-UA"/>
        </w:rPr>
        <w:t xml:space="preserve"> Х., Васильченко Е. </w:t>
      </w:r>
      <w:r w:rsidR="003E44A9" w:rsidRPr="002407A6">
        <w:rPr>
          <w:sz w:val="28"/>
          <w:szCs w:val="28"/>
          <w:lang w:val="de-DE"/>
        </w:rPr>
        <w:t>DU</w:t>
      </w:r>
      <w:r w:rsidR="003E44A9" w:rsidRPr="00274172">
        <w:rPr>
          <w:sz w:val="28"/>
          <w:szCs w:val="28"/>
          <w:lang w:val="uk-UA"/>
        </w:rPr>
        <w:t xml:space="preserve"> 2</w:t>
      </w:r>
      <w:r w:rsidR="003E44A9" w:rsidRPr="002407A6">
        <w:rPr>
          <w:sz w:val="28"/>
          <w:szCs w:val="28"/>
          <w:lang w:val="uk-UA"/>
        </w:rPr>
        <w:t xml:space="preserve"> – Навчально-методичний комплекс: підручник. Вінниця: «Нова книга», 2011. 344 с.</w:t>
      </w:r>
    </w:p>
    <w:p w:rsidR="003E44A9" w:rsidRDefault="00B94200" w:rsidP="00B94200">
      <w:pPr>
        <w:widowControl w:val="0"/>
        <w:tabs>
          <w:tab w:val="left" w:pos="993"/>
        </w:tabs>
        <w:spacing w:after="0" w:line="240" w:lineRule="auto"/>
        <w:ind w:left="709"/>
        <w:jc w:val="both"/>
        <w:rPr>
          <w:sz w:val="28"/>
          <w:szCs w:val="28"/>
          <w:lang w:val="uk-UA"/>
        </w:rPr>
      </w:pPr>
      <w:r>
        <w:rPr>
          <w:sz w:val="28"/>
          <w:szCs w:val="28"/>
          <w:lang w:val="uk-UA"/>
        </w:rPr>
        <w:t>2.</w:t>
      </w:r>
      <w:r w:rsidR="003E44A9" w:rsidRPr="00045654">
        <w:rPr>
          <w:sz w:val="28"/>
          <w:szCs w:val="28"/>
          <w:lang w:val="uk-UA"/>
        </w:rPr>
        <w:t xml:space="preserve">Камянова Т. </w:t>
      </w:r>
      <w:proofErr w:type="spellStart"/>
      <w:r w:rsidR="003E44A9" w:rsidRPr="00045654">
        <w:rPr>
          <w:sz w:val="28"/>
          <w:szCs w:val="28"/>
          <w:lang w:val="uk-UA"/>
        </w:rPr>
        <w:t>Deutsch</w:t>
      </w:r>
      <w:proofErr w:type="spellEnd"/>
      <w:r w:rsidR="003E44A9" w:rsidRPr="00045654">
        <w:rPr>
          <w:sz w:val="28"/>
          <w:szCs w:val="28"/>
          <w:lang w:val="uk-UA"/>
        </w:rPr>
        <w:t xml:space="preserve">. </w:t>
      </w:r>
      <w:proofErr w:type="spellStart"/>
      <w:r w:rsidR="003E44A9" w:rsidRPr="00045654">
        <w:rPr>
          <w:sz w:val="28"/>
          <w:szCs w:val="28"/>
          <w:lang w:val="uk-UA"/>
        </w:rPr>
        <w:t>Практический</w:t>
      </w:r>
      <w:proofErr w:type="spellEnd"/>
      <w:r w:rsidR="003E44A9" w:rsidRPr="00045654">
        <w:rPr>
          <w:sz w:val="28"/>
          <w:szCs w:val="28"/>
          <w:lang w:val="uk-UA"/>
        </w:rPr>
        <w:t xml:space="preserve"> курс </w:t>
      </w:r>
      <w:proofErr w:type="spellStart"/>
      <w:r w:rsidR="003E44A9" w:rsidRPr="00045654">
        <w:rPr>
          <w:sz w:val="28"/>
          <w:szCs w:val="28"/>
          <w:lang w:val="uk-UA"/>
        </w:rPr>
        <w:t>немецкого</w:t>
      </w:r>
      <w:proofErr w:type="spellEnd"/>
      <w:r w:rsidR="003E44A9" w:rsidRPr="00045654">
        <w:rPr>
          <w:sz w:val="28"/>
          <w:szCs w:val="28"/>
          <w:lang w:val="uk-UA"/>
        </w:rPr>
        <w:t xml:space="preserve"> </w:t>
      </w:r>
      <w:proofErr w:type="spellStart"/>
      <w:r w:rsidR="003E44A9" w:rsidRPr="00045654">
        <w:rPr>
          <w:sz w:val="28"/>
          <w:szCs w:val="28"/>
          <w:lang w:val="uk-UA"/>
        </w:rPr>
        <w:t>языка</w:t>
      </w:r>
      <w:proofErr w:type="spellEnd"/>
      <w:r w:rsidR="003E44A9" w:rsidRPr="00045654">
        <w:rPr>
          <w:sz w:val="28"/>
          <w:szCs w:val="28"/>
          <w:lang w:val="uk-UA"/>
        </w:rPr>
        <w:t xml:space="preserve">. 10-е </w:t>
      </w:r>
      <w:proofErr w:type="spellStart"/>
      <w:r w:rsidR="003E44A9" w:rsidRPr="00045654">
        <w:rPr>
          <w:sz w:val="28"/>
          <w:szCs w:val="28"/>
          <w:lang w:val="uk-UA"/>
        </w:rPr>
        <w:t>изд</w:t>
      </w:r>
      <w:proofErr w:type="spellEnd"/>
      <w:r w:rsidR="003E44A9" w:rsidRPr="00045654">
        <w:rPr>
          <w:sz w:val="28"/>
          <w:szCs w:val="28"/>
          <w:lang w:val="uk-UA"/>
        </w:rPr>
        <w:t xml:space="preserve">. Москва: </w:t>
      </w:r>
      <w:proofErr w:type="spellStart"/>
      <w:r w:rsidR="003E44A9" w:rsidRPr="00045654">
        <w:rPr>
          <w:sz w:val="28"/>
          <w:szCs w:val="28"/>
          <w:lang w:val="uk-UA"/>
        </w:rPr>
        <w:t>Хит-книга</w:t>
      </w:r>
      <w:proofErr w:type="spellEnd"/>
      <w:r w:rsidR="003E44A9" w:rsidRPr="00045654">
        <w:rPr>
          <w:sz w:val="28"/>
          <w:szCs w:val="28"/>
          <w:lang w:val="uk-UA"/>
        </w:rPr>
        <w:t>, 2019. 384 с.</w:t>
      </w:r>
    </w:p>
    <w:p w:rsidR="00B94200" w:rsidRPr="00B94200" w:rsidRDefault="00B94200" w:rsidP="00B94200">
      <w:pPr>
        <w:widowControl w:val="0"/>
        <w:tabs>
          <w:tab w:val="left" w:pos="993"/>
        </w:tabs>
        <w:spacing w:after="0" w:line="240" w:lineRule="auto"/>
        <w:ind w:left="709"/>
        <w:jc w:val="both"/>
        <w:rPr>
          <w:sz w:val="28"/>
          <w:szCs w:val="28"/>
          <w:lang w:val="uk-UA"/>
        </w:rPr>
      </w:pPr>
      <w:r>
        <w:rPr>
          <w:sz w:val="28"/>
          <w:szCs w:val="28"/>
          <w:lang w:val="uk-UA"/>
        </w:rPr>
        <w:t>3.</w:t>
      </w:r>
      <w:r w:rsidRPr="00045654">
        <w:rPr>
          <w:sz w:val="28"/>
          <w:szCs w:val="28"/>
          <w:lang w:val="uk-UA"/>
        </w:rPr>
        <w:t xml:space="preserve">Кудіна О. Ф., </w:t>
      </w:r>
      <w:proofErr w:type="spellStart"/>
      <w:r w:rsidRPr="00045654">
        <w:rPr>
          <w:sz w:val="28"/>
          <w:szCs w:val="28"/>
          <w:lang w:val="uk-UA"/>
        </w:rPr>
        <w:t>Феклістова</w:t>
      </w:r>
      <w:proofErr w:type="spellEnd"/>
      <w:r w:rsidRPr="00045654">
        <w:rPr>
          <w:sz w:val="28"/>
          <w:szCs w:val="28"/>
          <w:lang w:val="uk-UA"/>
        </w:rPr>
        <w:t xml:space="preserve"> Т. О. Німецька мова для початківців: </w:t>
      </w:r>
      <w:proofErr w:type="spellStart"/>
      <w:r w:rsidRPr="00045654">
        <w:rPr>
          <w:sz w:val="28"/>
          <w:szCs w:val="28"/>
          <w:lang w:val="uk-UA"/>
        </w:rPr>
        <w:t>підруч</w:t>
      </w:r>
      <w:proofErr w:type="spellEnd"/>
      <w:r w:rsidRPr="00045654">
        <w:rPr>
          <w:sz w:val="28"/>
          <w:szCs w:val="28"/>
          <w:lang w:val="uk-UA"/>
        </w:rPr>
        <w:t xml:space="preserve">. [для  </w:t>
      </w:r>
      <w:proofErr w:type="spellStart"/>
      <w:r w:rsidRPr="00045654">
        <w:rPr>
          <w:sz w:val="28"/>
          <w:szCs w:val="28"/>
          <w:lang w:val="uk-UA"/>
        </w:rPr>
        <w:t>студентов</w:t>
      </w:r>
      <w:proofErr w:type="spellEnd"/>
      <w:r w:rsidRPr="00045654">
        <w:rPr>
          <w:sz w:val="28"/>
          <w:szCs w:val="28"/>
          <w:lang w:val="uk-UA"/>
        </w:rPr>
        <w:t xml:space="preserve"> </w:t>
      </w:r>
      <w:proofErr w:type="spellStart"/>
      <w:r w:rsidRPr="00045654">
        <w:rPr>
          <w:sz w:val="28"/>
          <w:szCs w:val="28"/>
          <w:lang w:val="uk-UA"/>
        </w:rPr>
        <w:t>вищ</w:t>
      </w:r>
      <w:proofErr w:type="spellEnd"/>
      <w:r w:rsidRPr="00045654">
        <w:rPr>
          <w:sz w:val="28"/>
          <w:szCs w:val="28"/>
          <w:lang w:val="uk-UA"/>
        </w:rPr>
        <w:t xml:space="preserve">. </w:t>
      </w:r>
      <w:proofErr w:type="spellStart"/>
      <w:r w:rsidRPr="00045654">
        <w:rPr>
          <w:sz w:val="28"/>
          <w:szCs w:val="28"/>
          <w:lang w:val="uk-UA"/>
        </w:rPr>
        <w:t>навч</w:t>
      </w:r>
      <w:proofErr w:type="spellEnd"/>
      <w:r w:rsidRPr="00045654">
        <w:rPr>
          <w:sz w:val="28"/>
          <w:szCs w:val="28"/>
          <w:lang w:val="uk-UA"/>
        </w:rPr>
        <w:t>. закладів]. Вінниця: «Нова Книга», 2008. 520 с.</w:t>
      </w:r>
    </w:p>
    <w:p w:rsidR="003E44A9" w:rsidRPr="000E708C" w:rsidRDefault="00B94200" w:rsidP="00B94200">
      <w:pPr>
        <w:pStyle w:val="a3"/>
        <w:tabs>
          <w:tab w:val="left" w:pos="3972"/>
        </w:tabs>
        <w:rPr>
          <w:rFonts w:ascii="Times New Roman" w:hAnsi="Times New Roman" w:cs="Times New Roman"/>
          <w:sz w:val="28"/>
          <w:szCs w:val="28"/>
          <w:lang w:val="uk-UA"/>
        </w:rPr>
      </w:pPr>
      <w:r>
        <w:rPr>
          <w:rFonts w:ascii="Times New Roman" w:hAnsi="Times New Roman" w:cs="Times New Roman"/>
          <w:sz w:val="28"/>
          <w:szCs w:val="28"/>
          <w:lang w:val="uk-UA"/>
        </w:rPr>
        <w:t>4.</w:t>
      </w:r>
      <w:r w:rsidR="003E44A9">
        <w:rPr>
          <w:rFonts w:ascii="Times New Roman" w:hAnsi="Times New Roman" w:cs="Times New Roman"/>
          <w:sz w:val="28"/>
          <w:szCs w:val="28"/>
          <w:lang w:val="uk-UA"/>
        </w:rPr>
        <w:t xml:space="preserve">Романова Н.В. </w:t>
      </w:r>
      <w:proofErr w:type="spellStart"/>
      <w:r w:rsidR="003E44A9">
        <w:rPr>
          <w:rFonts w:ascii="Times New Roman" w:hAnsi="Times New Roman" w:cs="Times New Roman"/>
          <w:sz w:val="28"/>
          <w:szCs w:val="28"/>
          <w:lang w:val="en-US"/>
        </w:rPr>
        <w:t>Praktisches</w:t>
      </w:r>
      <w:proofErr w:type="spellEnd"/>
      <w:r w:rsidR="003E44A9" w:rsidRPr="00B94200">
        <w:rPr>
          <w:rFonts w:ascii="Times New Roman" w:hAnsi="Times New Roman" w:cs="Times New Roman"/>
          <w:sz w:val="28"/>
          <w:szCs w:val="28"/>
          <w:lang w:val="uk-UA"/>
        </w:rPr>
        <w:t xml:space="preserve"> </w:t>
      </w:r>
      <w:r w:rsidR="003E44A9">
        <w:rPr>
          <w:rFonts w:ascii="Times New Roman" w:hAnsi="Times New Roman" w:cs="Times New Roman"/>
          <w:sz w:val="28"/>
          <w:szCs w:val="28"/>
          <w:lang w:val="en-US"/>
        </w:rPr>
        <w:t>Deutsch</w:t>
      </w:r>
      <w:r w:rsidR="003E44A9" w:rsidRPr="00B94200">
        <w:rPr>
          <w:rFonts w:ascii="Times New Roman" w:hAnsi="Times New Roman" w:cs="Times New Roman"/>
          <w:sz w:val="28"/>
          <w:szCs w:val="28"/>
          <w:lang w:val="uk-UA"/>
        </w:rPr>
        <w:t xml:space="preserve">. Херсон: </w:t>
      </w:r>
      <w:proofErr w:type="spellStart"/>
      <w:r w:rsidR="003E44A9" w:rsidRPr="00B94200">
        <w:rPr>
          <w:rFonts w:ascii="Times New Roman" w:hAnsi="Times New Roman" w:cs="Times New Roman"/>
          <w:sz w:val="28"/>
          <w:szCs w:val="28"/>
          <w:lang w:val="uk-UA"/>
        </w:rPr>
        <w:t>Гельветика</w:t>
      </w:r>
      <w:proofErr w:type="spellEnd"/>
      <w:r w:rsidR="003E44A9" w:rsidRPr="00B94200">
        <w:rPr>
          <w:rFonts w:ascii="Times New Roman" w:hAnsi="Times New Roman" w:cs="Times New Roman"/>
          <w:sz w:val="28"/>
          <w:szCs w:val="28"/>
          <w:lang w:val="uk-UA"/>
        </w:rPr>
        <w:t>, 2018. 340 с.</w:t>
      </w:r>
    </w:p>
    <w:p w:rsidR="003E44A9" w:rsidRPr="003E44A9" w:rsidRDefault="00274172" w:rsidP="003E44A9">
      <w:pPr>
        <w:tabs>
          <w:tab w:val="left" w:pos="3972"/>
        </w:tabs>
        <w:ind w:left="710"/>
        <w:rPr>
          <w:rFonts w:ascii="Times New Roman" w:hAnsi="Times New Roman" w:cs="Times New Roman"/>
          <w:sz w:val="28"/>
          <w:szCs w:val="28"/>
          <w:lang w:val="uk-UA"/>
        </w:rPr>
      </w:pPr>
      <w:r>
        <w:rPr>
          <w:rFonts w:ascii="Times New Roman" w:hAnsi="Times New Roman" w:cs="Times New Roman"/>
          <w:sz w:val="28"/>
          <w:szCs w:val="28"/>
          <w:lang w:val="uk-UA"/>
        </w:rPr>
        <w:t>Текст для перекладу.</w:t>
      </w:r>
    </w:p>
    <w:p w:rsidR="00AB63C6" w:rsidRPr="00773C00" w:rsidRDefault="00274172" w:rsidP="008516AF">
      <w:pPr>
        <w:tabs>
          <w:tab w:val="left" w:pos="3972"/>
        </w:tabs>
        <w:rPr>
          <w:rFonts w:ascii="Times New Roman" w:hAnsi="Times New Roman" w:cs="Times New Roman"/>
          <w:sz w:val="28"/>
          <w:szCs w:val="28"/>
          <w:u w:val="single"/>
          <w:lang w:val="uk-UA"/>
        </w:rPr>
      </w:pPr>
      <w:r w:rsidRPr="00E80632">
        <w:rPr>
          <w:sz w:val="28"/>
          <w:szCs w:val="28"/>
          <w:lang w:val="de-DE"/>
        </w:rPr>
        <w:t xml:space="preserve">Fleisch mit Kartoffeln und Soße, dazu ein kühles Bier – so sieht angeblich eine typisch deutsche Mahlzeit aus. Doch die deutsche Küche hat mehr zu bieten. In Deutschland gibt es viele regionale </w:t>
      </w:r>
      <w:r w:rsidRPr="00E80632">
        <w:rPr>
          <w:i/>
          <w:sz w:val="28"/>
          <w:szCs w:val="28"/>
          <w:lang w:val="de-DE"/>
        </w:rPr>
        <w:t>Spezialitäten</w:t>
      </w:r>
      <w:r w:rsidRPr="00E80632">
        <w:rPr>
          <w:sz w:val="28"/>
          <w:szCs w:val="28"/>
          <w:lang w:val="de-DE"/>
        </w:rPr>
        <w:t xml:space="preserve">. Wer deftiges Essen mag, wird sich in Deutschland wohl fühlen. Denn traditionell gehört zu einem typisch </w:t>
      </w:r>
      <w:r w:rsidRPr="00E80632">
        <w:rPr>
          <w:sz w:val="28"/>
          <w:szCs w:val="28"/>
          <w:lang w:val="de-DE"/>
        </w:rPr>
        <w:lastRenderedPageBreak/>
        <w:t xml:space="preserve">deutschen Essen viel Fleisch, eine dunkle Soße und Kartoffeln. Doch es gibt keine einheitliche deutsche Küche. Jede </w:t>
      </w:r>
      <w:r w:rsidRPr="00E80632">
        <w:rPr>
          <w:i/>
          <w:sz w:val="28"/>
          <w:szCs w:val="28"/>
          <w:lang w:val="de-DE"/>
        </w:rPr>
        <w:t>Region</w:t>
      </w:r>
      <w:r w:rsidRPr="00E80632">
        <w:rPr>
          <w:sz w:val="28"/>
          <w:szCs w:val="28"/>
          <w:lang w:val="de-DE"/>
        </w:rPr>
        <w:t xml:space="preserve"> hat ihre eigenen Spezialitäten. Eine Besonderheit aus dem Rheinland ist der Sauerbraten. Das ist Rind- oder Pferdefleisch, das in Essig eingelegt wurde. Thüringen dagegen ist bekannt für seine Klöße und die Thüringer Rostbratwurst. </w:t>
      </w:r>
      <w:r w:rsidRPr="00FD3D99">
        <w:rPr>
          <w:sz w:val="28"/>
          <w:szCs w:val="28"/>
          <w:lang w:val="de-DE"/>
        </w:rPr>
        <w:t xml:space="preserve">In Niedersachsen isst man Grünkohl mit Pinkel, einer speziellen Wurst. </w:t>
      </w:r>
      <w:r w:rsidRPr="00E80632">
        <w:rPr>
          <w:sz w:val="28"/>
          <w:szCs w:val="28"/>
          <w:lang w:val="de-DE"/>
        </w:rPr>
        <w:t xml:space="preserve">Und in Bayern gibt es die Weißwurst. Gegessen wird sie </w:t>
      </w:r>
      <w:r w:rsidRPr="00E80632">
        <w:rPr>
          <w:i/>
          <w:sz w:val="28"/>
          <w:szCs w:val="28"/>
          <w:lang w:val="de-DE"/>
        </w:rPr>
        <w:t>traditionell</w:t>
      </w:r>
      <w:r w:rsidRPr="00E80632">
        <w:rPr>
          <w:sz w:val="28"/>
          <w:szCs w:val="28"/>
          <w:lang w:val="de-DE"/>
        </w:rPr>
        <w:t xml:space="preserve"> vor elf Uhr vormittags. </w:t>
      </w:r>
      <w:r w:rsidRPr="00FD3D99">
        <w:rPr>
          <w:sz w:val="28"/>
          <w:szCs w:val="28"/>
          <w:lang w:val="de-DE"/>
        </w:rPr>
        <w:t>Die Bayern schneiden die Wurst nicht in Stücke, sie «</w:t>
      </w:r>
      <w:proofErr w:type="spellStart"/>
      <w:r w:rsidRPr="00FD3D99">
        <w:rPr>
          <w:sz w:val="28"/>
          <w:szCs w:val="28"/>
          <w:lang w:val="de-DE"/>
        </w:rPr>
        <w:t>zuzeln</w:t>
      </w:r>
      <w:proofErr w:type="spellEnd"/>
      <w:r w:rsidRPr="00FD3D99">
        <w:rPr>
          <w:sz w:val="28"/>
          <w:szCs w:val="28"/>
          <w:lang w:val="de-DE"/>
        </w:rPr>
        <w:t xml:space="preserve">» sie aus der </w:t>
      </w:r>
      <w:r w:rsidRPr="00FD3D99">
        <w:rPr>
          <w:i/>
          <w:sz w:val="28"/>
          <w:szCs w:val="28"/>
          <w:lang w:val="de-DE"/>
        </w:rPr>
        <w:t>Pelle</w:t>
      </w:r>
      <w:r w:rsidRPr="00FD3D99">
        <w:rPr>
          <w:sz w:val="28"/>
          <w:szCs w:val="28"/>
          <w:lang w:val="de-DE"/>
        </w:rPr>
        <w:t xml:space="preserve"> heraus. </w:t>
      </w:r>
      <w:r w:rsidRPr="00E80632">
        <w:rPr>
          <w:sz w:val="28"/>
          <w:szCs w:val="28"/>
          <w:lang w:val="de-DE"/>
        </w:rPr>
        <w:t xml:space="preserve">Dazu trinken sie gern Weißbier. Bier gilt als das Lieblingsgetränk der Deutschen. Kein Wunder, denn es gibt in Deutschland über tausend verschiedene Biersorten. Aber Deutschland ist auch für seinen Wein bekannt. Beliebte deutsche Weinsorten sind Weißweine wie Riesling, Silvaner und Müller-Thurgau und Rotweine wie Dornfelder oder Spätburgunder. </w:t>
      </w:r>
      <w:r w:rsidRPr="00FD3D99">
        <w:rPr>
          <w:sz w:val="28"/>
          <w:szCs w:val="28"/>
          <w:lang w:val="de-DE"/>
        </w:rPr>
        <w:t xml:space="preserve">Diese Weine haben auch im Ausland einen Namen. In Deutschland gibt es aber </w:t>
      </w:r>
      <w:r w:rsidRPr="00FD3D99">
        <w:rPr>
          <w:i/>
          <w:sz w:val="28"/>
          <w:szCs w:val="28"/>
          <w:lang w:val="de-DE"/>
        </w:rPr>
        <w:t>keineswegs</w:t>
      </w:r>
      <w:r w:rsidRPr="00FD3D99">
        <w:rPr>
          <w:sz w:val="28"/>
          <w:szCs w:val="28"/>
          <w:lang w:val="de-DE"/>
        </w:rPr>
        <w:t xml:space="preserve"> nur deutsches Essen, denn hier leben über sieben Millionen Einwanderer. So gehören Pizza, Spaghetti, </w:t>
      </w:r>
      <w:r w:rsidRPr="00FD3D99">
        <w:rPr>
          <w:bCs/>
          <w:sz w:val="28"/>
          <w:szCs w:val="28"/>
          <w:lang w:val="de-DE"/>
        </w:rPr>
        <w:t>Döner</w:t>
      </w:r>
      <w:r w:rsidRPr="00FD3D99">
        <w:rPr>
          <w:sz w:val="28"/>
          <w:szCs w:val="28"/>
          <w:lang w:val="de-DE"/>
        </w:rPr>
        <w:t xml:space="preserve">, </w:t>
      </w:r>
      <w:r w:rsidRPr="00FD3D99">
        <w:rPr>
          <w:bCs/>
          <w:sz w:val="28"/>
          <w:szCs w:val="28"/>
          <w:lang w:val="de-DE"/>
        </w:rPr>
        <w:t>Gyros</w:t>
      </w:r>
      <w:r w:rsidRPr="00FD3D99">
        <w:rPr>
          <w:sz w:val="28"/>
          <w:szCs w:val="28"/>
          <w:lang w:val="de-DE"/>
        </w:rPr>
        <w:t xml:space="preserve"> oder </w:t>
      </w:r>
      <w:r w:rsidRPr="00FD3D99">
        <w:rPr>
          <w:bCs/>
          <w:sz w:val="28"/>
          <w:szCs w:val="28"/>
          <w:lang w:val="de-DE"/>
        </w:rPr>
        <w:t>Sushi</w:t>
      </w:r>
      <w:r w:rsidRPr="00FD3D99">
        <w:rPr>
          <w:sz w:val="28"/>
          <w:szCs w:val="28"/>
          <w:lang w:val="de-DE"/>
        </w:rPr>
        <w:t xml:space="preserve"> </w:t>
      </w:r>
      <w:r w:rsidRPr="00FD3D99">
        <w:rPr>
          <w:i/>
          <w:sz w:val="28"/>
          <w:szCs w:val="28"/>
          <w:lang w:val="de-DE"/>
        </w:rPr>
        <w:t>mittlerweile</w:t>
      </w:r>
      <w:r w:rsidRPr="00FD3D99">
        <w:rPr>
          <w:sz w:val="28"/>
          <w:szCs w:val="28"/>
          <w:lang w:val="de-DE"/>
        </w:rPr>
        <w:t xml:space="preserve"> schon zum </w:t>
      </w:r>
      <w:r w:rsidRPr="00FD3D99">
        <w:rPr>
          <w:i/>
          <w:sz w:val="28"/>
          <w:szCs w:val="28"/>
          <w:lang w:val="de-DE"/>
        </w:rPr>
        <w:t>Speiseplan</w:t>
      </w:r>
      <w:r w:rsidRPr="00FD3D99">
        <w:rPr>
          <w:sz w:val="28"/>
          <w:szCs w:val="28"/>
          <w:lang w:val="de-DE"/>
        </w:rPr>
        <w:t xml:space="preserve"> vieler Deutscher</w:t>
      </w:r>
    </w:p>
    <w:p w:rsidR="000E708C" w:rsidRPr="000E708C" w:rsidRDefault="000E708C" w:rsidP="00AB63C6">
      <w:pPr>
        <w:pStyle w:val="a3"/>
        <w:tabs>
          <w:tab w:val="left" w:pos="3972"/>
        </w:tabs>
        <w:ind w:left="1070"/>
        <w:rPr>
          <w:rFonts w:ascii="Times New Roman" w:hAnsi="Times New Roman" w:cs="Times New Roman"/>
          <w:sz w:val="28"/>
          <w:szCs w:val="28"/>
          <w:lang w:val="uk-UA"/>
        </w:rPr>
      </w:pPr>
    </w:p>
    <w:sectPr w:rsidR="000E708C" w:rsidRPr="000E708C" w:rsidSect="0068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0100"/>
    <w:multiLevelType w:val="hybridMultilevel"/>
    <w:tmpl w:val="0B9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D0252"/>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DD0E7A"/>
    <w:multiLevelType w:val="hybridMultilevel"/>
    <w:tmpl w:val="99A82A96"/>
    <w:lvl w:ilvl="0" w:tplc="345E45A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EB5CAB"/>
    <w:multiLevelType w:val="hybridMultilevel"/>
    <w:tmpl w:val="026C5354"/>
    <w:lvl w:ilvl="0" w:tplc="0419000F">
      <w:start w:val="1"/>
      <w:numFmt w:val="decimal"/>
      <w:lvlText w:val="%1."/>
      <w:lvlJc w:val="left"/>
      <w:pPr>
        <w:ind w:left="107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6D0954"/>
    <w:multiLevelType w:val="hybridMultilevel"/>
    <w:tmpl w:val="09CE6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77F68"/>
    <w:rsid w:val="000E708C"/>
    <w:rsid w:val="00244846"/>
    <w:rsid w:val="00274172"/>
    <w:rsid w:val="003D5F38"/>
    <w:rsid w:val="003E44A9"/>
    <w:rsid w:val="004E6C0C"/>
    <w:rsid w:val="0064149F"/>
    <w:rsid w:val="00682F0B"/>
    <w:rsid w:val="006B313E"/>
    <w:rsid w:val="006D4778"/>
    <w:rsid w:val="00773C00"/>
    <w:rsid w:val="008516AF"/>
    <w:rsid w:val="00941B05"/>
    <w:rsid w:val="009C2BED"/>
    <w:rsid w:val="009E6764"/>
    <w:rsid w:val="00A05DF5"/>
    <w:rsid w:val="00A23206"/>
    <w:rsid w:val="00AB63C6"/>
    <w:rsid w:val="00B3198B"/>
    <w:rsid w:val="00B94200"/>
    <w:rsid w:val="00E77F68"/>
    <w:rsid w:val="00E8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16</cp:revision>
  <dcterms:created xsi:type="dcterms:W3CDTF">2020-03-16T08:44:00Z</dcterms:created>
  <dcterms:modified xsi:type="dcterms:W3CDTF">2020-03-16T10:44:00Z</dcterms:modified>
</cp:coreProperties>
</file>